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764" w:rsidRPr="00D23764" w:rsidRDefault="00D23764" w:rsidP="00D2376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23764">
        <w:rPr>
          <w:rFonts w:ascii="Times New Roman" w:eastAsia="Calibri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D23764" w:rsidRPr="00D23764" w:rsidRDefault="00D23764" w:rsidP="00D2376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23764">
        <w:rPr>
          <w:rFonts w:ascii="Times New Roman" w:eastAsia="Calibri" w:hAnsi="Times New Roman" w:cs="Times New Roman"/>
          <w:sz w:val="28"/>
          <w:szCs w:val="28"/>
        </w:rPr>
        <w:t>«СОШ с. Бетти-Мохк»</w:t>
      </w:r>
    </w:p>
    <w:p w:rsidR="00D23764" w:rsidRPr="00D23764" w:rsidRDefault="00D23764" w:rsidP="00D23764">
      <w:pPr>
        <w:rPr>
          <w:rFonts w:ascii="Times New Roman" w:eastAsia="Calibri" w:hAnsi="Times New Roman" w:cs="Times New Roman"/>
          <w:sz w:val="24"/>
          <w:szCs w:val="24"/>
        </w:rPr>
      </w:pPr>
    </w:p>
    <w:p w:rsidR="00D23764" w:rsidRPr="00D23764" w:rsidRDefault="00D23764" w:rsidP="00D2376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23764">
        <w:rPr>
          <w:rFonts w:ascii="Times New Roman" w:eastAsia="Calibri" w:hAnsi="Times New Roman" w:cs="Times New Roman"/>
          <w:sz w:val="28"/>
          <w:szCs w:val="28"/>
        </w:rPr>
        <w:t xml:space="preserve">Приложение №3 к ООП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D23764">
        <w:rPr>
          <w:rFonts w:ascii="Times New Roman" w:eastAsia="Calibri" w:hAnsi="Times New Roman" w:cs="Times New Roman"/>
          <w:sz w:val="28"/>
          <w:szCs w:val="28"/>
        </w:rPr>
        <w:t>ОО</w:t>
      </w:r>
    </w:p>
    <w:p w:rsidR="00D23764" w:rsidRPr="00D23764" w:rsidRDefault="00D23764" w:rsidP="00D2376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23764" w:rsidRPr="00D23764" w:rsidRDefault="00D23764" w:rsidP="00D237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23764" w:rsidRPr="00D23764" w:rsidRDefault="00D23764" w:rsidP="00D237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23764" w:rsidRPr="00D23764" w:rsidRDefault="00D23764" w:rsidP="00D237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3764" w:rsidRPr="00D23764" w:rsidRDefault="00D23764" w:rsidP="00D2376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23764" w:rsidRPr="00D23764" w:rsidRDefault="00D23764" w:rsidP="00D2376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23764" w:rsidRPr="00D23764" w:rsidRDefault="00D23764" w:rsidP="00D2376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23764" w:rsidRPr="00D23764" w:rsidRDefault="00D23764" w:rsidP="00D2376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23764" w:rsidRPr="00D23764" w:rsidRDefault="00D23764" w:rsidP="00D2376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23764" w:rsidRPr="00D23764" w:rsidRDefault="00D23764" w:rsidP="00D2376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23764" w:rsidRPr="00D23764" w:rsidRDefault="00D23764" w:rsidP="00D2376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23764" w:rsidRPr="00D23764" w:rsidRDefault="00D23764" w:rsidP="00D2376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23764" w:rsidRPr="00D23764" w:rsidRDefault="00D23764" w:rsidP="00D2376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23764" w:rsidRPr="00EB55B6" w:rsidRDefault="00D23764" w:rsidP="00D23764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EB55B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Фонд оценочных средств по учебному предмету</w:t>
      </w:r>
    </w:p>
    <w:p w:rsidR="00D23764" w:rsidRPr="00EB55B6" w:rsidRDefault="00D23764" w:rsidP="00D23764">
      <w:pPr>
        <w:tabs>
          <w:tab w:val="left" w:pos="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B55B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«Литература»</w:t>
      </w:r>
    </w:p>
    <w:p w:rsidR="00D23764" w:rsidRPr="00D23764" w:rsidRDefault="00D23764" w:rsidP="00D2376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23764" w:rsidRPr="00D23764" w:rsidRDefault="00D23764" w:rsidP="00D2376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23764" w:rsidRPr="00D23764" w:rsidRDefault="00D23764" w:rsidP="00D2376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23764" w:rsidRPr="00D23764" w:rsidRDefault="00D23764" w:rsidP="00D2376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23764" w:rsidRPr="00D23764" w:rsidRDefault="00D23764" w:rsidP="00D2376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23764" w:rsidRPr="00D23764" w:rsidRDefault="00D23764" w:rsidP="00D2376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23764" w:rsidRPr="00D23764" w:rsidRDefault="00D23764" w:rsidP="00D2376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D23764" w:rsidRPr="00D23764" w:rsidRDefault="00D23764" w:rsidP="00D2376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3764" w:rsidRPr="00D23764" w:rsidRDefault="00D23764" w:rsidP="00D2376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3764" w:rsidRPr="00D23764" w:rsidRDefault="00D23764" w:rsidP="00D2376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3764" w:rsidRPr="00D23764" w:rsidRDefault="00D23764" w:rsidP="00D2376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3764" w:rsidRPr="00D23764" w:rsidRDefault="00D23764" w:rsidP="00D2376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3764" w:rsidRPr="00D23764" w:rsidRDefault="00D23764" w:rsidP="00D237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3764" w:rsidRPr="00D23764" w:rsidRDefault="00D23764" w:rsidP="00D237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3764" w:rsidRPr="00D23764" w:rsidRDefault="00D23764" w:rsidP="00D237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3764" w:rsidRPr="00D23764" w:rsidRDefault="00D23764" w:rsidP="00D237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3764" w:rsidRDefault="00D23764" w:rsidP="00D237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3764" w:rsidRDefault="00D23764" w:rsidP="00D237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3764" w:rsidRPr="00D23764" w:rsidRDefault="00D23764" w:rsidP="00D237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3764" w:rsidRPr="00D23764" w:rsidRDefault="00D23764" w:rsidP="00D237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3764" w:rsidRPr="00D23764" w:rsidRDefault="00D23764" w:rsidP="00D237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3764" w:rsidRPr="00D23764" w:rsidRDefault="00D23764" w:rsidP="00D237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3764" w:rsidRPr="00D23764" w:rsidRDefault="00D23764" w:rsidP="00D23764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3764">
        <w:rPr>
          <w:rFonts w:ascii="Times New Roman" w:eastAsia="Times New Roman" w:hAnsi="Times New Roman" w:cs="Times New Roman"/>
          <w:sz w:val="28"/>
          <w:szCs w:val="28"/>
          <w:lang w:eastAsia="ru-RU"/>
        </w:rPr>
        <w:t>с. Бетти-Мохк – 2022</w:t>
      </w: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EB55B6" w:rsidRDefault="00EB55B6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2B3F38" w:rsidRPr="00981F8F" w:rsidRDefault="002B3F38" w:rsidP="00EB55B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1"/>
          <w:szCs w:val="21"/>
        </w:rPr>
      </w:pPr>
      <w:bookmarkStart w:id="0" w:name="_GoBack"/>
      <w:bookmarkEnd w:id="0"/>
      <w:r w:rsidRPr="00981F8F">
        <w:rPr>
          <w:b/>
          <w:bCs/>
          <w:color w:val="000000"/>
          <w:sz w:val="27"/>
          <w:szCs w:val="27"/>
        </w:rPr>
        <w:lastRenderedPageBreak/>
        <w:t>Итоговая работа по литературе за 10 класс.</w:t>
      </w:r>
    </w:p>
    <w:p w:rsidR="002B3F38" w:rsidRPr="00981F8F" w:rsidRDefault="002B3F38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1"/>
          <w:szCs w:val="21"/>
        </w:rPr>
      </w:pPr>
      <w:r w:rsidRPr="00981F8F">
        <w:rPr>
          <w:b/>
          <w:bCs/>
          <w:color w:val="000000"/>
          <w:sz w:val="21"/>
          <w:szCs w:val="21"/>
          <w:u w:val="single"/>
        </w:rPr>
        <w:t>Тест.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C7AB6">
        <w:rPr>
          <w:b/>
          <w:bCs/>
          <w:color w:val="000000"/>
        </w:rPr>
        <w:t>I вариант.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C7AB6">
        <w:rPr>
          <w:b/>
          <w:bCs/>
          <w:color w:val="000000"/>
        </w:rPr>
        <w:t>Часть А</w:t>
      </w:r>
    </w:p>
    <w:p w:rsidR="002B3F38" w:rsidRPr="004C7AB6" w:rsidRDefault="002B3F38" w:rsidP="002B3F3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C7AB6">
        <w:rPr>
          <w:color w:val="000000"/>
        </w:rPr>
        <w:t>Какое литературное направление господствовало в литературе второй половины 19 века?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романтизм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классицизм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сентиментализм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реализм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2. Кого из русских писателей называли «Колумбом Замоскворечья»?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И.С.Тургенева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А.Н.Островского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Л.Н.Толстого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Ф.М.Достоевского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3. Героиню пьесы Островского «Гроза», Кабаниху, звали: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Анна Петровна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Марфа Игнатьевна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Катерина Львовна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Анастасия Семеновна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4. Укажите, какой художественный прием использует А.А.Фет в выделенных словосочетаниях?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Снова птицы летят издалека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К берегам, расторгающим лед,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b/>
          <w:bCs/>
          <w:i/>
          <w:iCs/>
          <w:color w:val="000000"/>
        </w:rPr>
        <w:t>Солнце теплое</w:t>
      </w:r>
      <w:r w:rsidRPr="004C7AB6">
        <w:rPr>
          <w:i/>
          <w:iCs/>
          <w:color w:val="000000"/>
        </w:rPr>
        <w:t> ходит высоко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И </w:t>
      </w:r>
      <w:r w:rsidRPr="004C7AB6">
        <w:rPr>
          <w:b/>
          <w:bCs/>
          <w:i/>
          <w:iCs/>
          <w:color w:val="000000"/>
        </w:rPr>
        <w:t>душистого ландыша</w:t>
      </w:r>
      <w:r w:rsidRPr="004C7AB6">
        <w:rPr>
          <w:i/>
          <w:iCs/>
          <w:color w:val="000000"/>
        </w:rPr>
        <w:t> ждет</w:t>
      </w:r>
      <w:r w:rsidRPr="004C7AB6">
        <w:rPr>
          <w:color w:val="000000"/>
        </w:rPr>
        <w:t>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олицетворение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инверсия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эпитет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аллегория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5. Герой какого произведения при рождении был обещан Богу, «много раз погибал и не погиб»?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Л.Н.Толстой, «Война и мир», князь Андрей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А.Н.Островский, «Гроза», Катерина Кабанова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И.С.Тургенев, «Отцы и дети», Базаров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Н.С.Лесков, «Очарованный странник», Иван Северьянович Флягин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6. В каком произведении русской литературы второй половины 19 века появляется герой-нигилист?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А.Н.Островский, «Лес»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И.С.Тургенев, «Отцы и дети»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Ф.М.Достоевский, «Преступление и наказание»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И.А.Гончаров, «Обломов»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7. Назовите основной конфликт в романе И.С.Тургенева «Отцы и дети».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столкновение либерально-консервативных и демократических идей (Павел Петрович – Базаров)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конфликт между аристократкой Одинцовой и плебеем Базаровым (любовный конфликт)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конфликт между старшим и младшим поколениями (родители Базарова – Базаров)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lastRenderedPageBreak/>
        <w:t>г) внутренний конфликт в душе главного героя Базарова (несоответствие целей и возможностей)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8. Кто был автором «Сказок для детей изрядного возраста»?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А.Н.Островский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Ф.М.Достоевский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М.Е.Салтыков-Щедрин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Л.Н.Толстой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9. Кто из героев романа «Война и мир» предложил М.Кутузову план партизанской войны?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Ф.Долохов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В.Денисов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А.Болконский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Б.Друбецкой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10. Какому герою «Войны и мира» принадлежит высказывание «Шахматы расставлены. Игра начнется завтра»?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князю Андрею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императору Александру I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Наполеону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М.И.Кутузову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11. Какого героя романа «Преступление и наказание» Д.Разумихин характеризует следующими словами: «Угрюм, мрачен, надменен и горд…»?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Порфирия Петровича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Зосимова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Раскольникова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Свидригайлова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12. Определите авторство стихотворного отрывка.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И, как предчувствие сходящих бурь,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Порывистый и ясный ветр порою,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Ущерб, изнеможенье,- и на всем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Та кроткая улыбка увяданья,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Что в существе разумном мы зовем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Божественной стыдливостью страданья.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А.К.Толстой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А.А.Фет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Н.А.Некрасов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Ф.И.Тютчев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13. Укажите, с чем связаны изменения в характере Д.И.Старцева (А.П.Чехов, «Ионыч»).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влияние его невесты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воздействие родителей Д.И.Старцева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влияние среды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профессия врача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14. Укажите, к какому литературному направлению следует отнести роман-эпопею Л.Н.Толстого «Война и мир».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романтизм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сентиментализм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классицизм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lastRenderedPageBreak/>
        <w:t>г) реализм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15. Какая мелодия (из какого музыкального произведения) сопровождает зарождение любовного чувства в романе И.А.Гончарова «Обломов»?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«CastaDiva», опера В. Беллини «Норма»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«Размышления», опера Ж. Массне «Таис»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«Утро», из музыки Э. Грига к драме Г. Ибсена «Пер Гюнт»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«Монтекки и Капулетти», балет С. С. Прокофьева «Ромео и Джульетта»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16. Героем какого произведения А. Н. Островского является Несчастливцев?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«Волки и овцы»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«Не в свои сани не садись»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«Гроза»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«Лес»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17. Кого из героев романа «Преступление и наказание» тревожат сновидения?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Лебезятников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Соня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Лужин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Свидригайлов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C7AB6">
        <w:rPr>
          <w:b/>
          <w:bCs/>
          <w:color w:val="000000"/>
        </w:rPr>
        <w:t>Часть В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18. Что такое пафос, баллада, хронотоп?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C7AB6">
        <w:rPr>
          <w:b/>
          <w:bCs/>
          <w:color w:val="000000"/>
        </w:rPr>
        <w:t>Часть С.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19.. Что, по вашему мнению, самое главное рассказал Некрасов о народе в поэме «Кому на Руси жить хорошо»? (до 2 баллов)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20. Расскажите о взглядах Базарова на природу. (до 2 баллов)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21.Почему смерть Обломова Гончаров сравнивает со сном? (до 3 баллов)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4C7AB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b/>
          <w:bCs/>
          <w:color w:val="000000"/>
        </w:rPr>
        <w:t>IIвариант.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C7AB6">
        <w:rPr>
          <w:b/>
          <w:bCs/>
          <w:color w:val="000000"/>
        </w:rPr>
        <w:t>Часть А</w:t>
      </w:r>
    </w:p>
    <w:p w:rsidR="002B3F38" w:rsidRPr="004C7AB6" w:rsidRDefault="002B3F38" w:rsidP="002B3F3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C7AB6">
        <w:rPr>
          <w:color w:val="000000"/>
        </w:rPr>
        <w:t>Укажите писателей второй половины 19 века, в названии произведений которых есть противопоставление (имеются в виду произведе6ния, изученные в школьном курсе).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А.Н.Островский, И.С.Тургенев, М.Е. Салтыков-Щедрин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И.С.Тургенев, Ф.М.Достоевский, Л.Н.Толстой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И.А.Гончаров, Ф.М.Достоевский, А.П.Чехов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Л.Н.Толстой, Н.С.Лесков, И.С.Тургенев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C7AB6">
        <w:rPr>
          <w:color w:val="000000"/>
        </w:rPr>
        <w:t>Укажите автора и название произведения, в «котором дан психологический отчет одного преступления».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А.Н.Островский «Бешеные деньги»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Ф.М.Достоевский «Преступление и наказание»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Л.Н.Толстой «Живой труп»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Н.С.Лесков «Леди Макбет Мценского уезда»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C7AB6">
        <w:rPr>
          <w:color w:val="000000"/>
        </w:rPr>
        <w:t>Определите, из какого произведения взят следующий отрывок.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 xml:space="preserve">Какое бы страстное, грешное, бунтующее сердце ни скрылось в могиле, цветы, растущие на ней, безмятежно глядят на нас своими невинными глазами: не об одном вечном спокойствии </w:t>
      </w:r>
      <w:r w:rsidRPr="004C7AB6">
        <w:rPr>
          <w:i/>
          <w:iCs/>
          <w:color w:val="000000"/>
        </w:rPr>
        <w:lastRenderedPageBreak/>
        <w:t>говорят нам они, о том великом спокойствии «равнодушной» природы; они говорят также о вечном примирении и о жизни бесконечной…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Л.Н.Толстой «Севастопольские рассказы»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Ф.М.Достоевский «Преступление и наказание»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И.А.Гончаров «Обломов»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И.С.Тургенев «Отцы и дети»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C7AB6">
        <w:rPr>
          <w:color w:val="000000"/>
        </w:rPr>
        <w:t>Какой художественный прием использовал автор в данном произведении?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Блажен незлобливый поэт,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В ком мало желчи, много чувства: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Ему так искренен привет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Друзей спокойного искусства…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Но нет пощады у судьбы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Тому, чей благородный гений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Стал обличителем толпы,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Ее страстей и заблуждений.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аллегория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антитеза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метафора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гипербола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C7AB6">
        <w:rPr>
          <w:color w:val="000000"/>
        </w:rPr>
        <w:t>Назовите основные критерии оценки личности в романе Л.Н.Толстого «Война и мир».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гордость и самолюбие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благородство и доброта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естественность и нравственность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щедрость и мужество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C7AB6">
        <w:rPr>
          <w:color w:val="000000"/>
        </w:rPr>
        <w:t>Кто из русских писателей был осужден на каторжные работы?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М.Е. Салтыков-Щедрин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Ф.М.Достоевский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А.И.Герцен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Н.А.Некрасов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7. Какой литературный тип изображен в образе Дикого (А.Н.Островский, «Гроза»)?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тип «маленького человека»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тип «лишнего человека»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самодур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романтический герой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C7AB6">
        <w:rPr>
          <w:color w:val="000000"/>
        </w:rPr>
        <w:t>В произведениях какого автора основными художественными приемами являются гипербола, фантастика, гротеск?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И.А.Гончаров</w:t>
      </w:r>
      <w:r w:rsidR="004C7AB6">
        <w:rPr>
          <w:color w:val="000000"/>
        </w:rPr>
        <w:t xml:space="preserve">                                                  </w:t>
      </w:r>
      <w:r w:rsidRPr="004C7AB6">
        <w:rPr>
          <w:color w:val="000000"/>
        </w:rPr>
        <w:t>б) Н.А.Некрасов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М.Е. Салтыков-Щедрин</w:t>
      </w:r>
      <w:r w:rsidR="004C7AB6">
        <w:rPr>
          <w:color w:val="000000"/>
        </w:rPr>
        <w:t xml:space="preserve">                                </w:t>
      </w:r>
      <w:r w:rsidRPr="004C7AB6">
        <w:rPr>
          <w:color w:val="000000"/>
        </w:rPr>
        <w:t>г) А.П.Чехов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C7AB6">
        <w:rPr>
          <w:color w:val="000000"/>
        </w:rPr>
        <w:t>Определите, кто является автором следующих строк.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Еду ли ночью по улице темной,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Бури заслушаюсь в пасмурный день, -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Друг беззащитный, больной и бездомный,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Вдруг промелькнет твоя тень!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Ф.И.Тютчев</w:t>
      </w:r>
      <w:r w:rsidR="004C7AB6">
        <w:rPr>
          <w:color w:val="000000"/>
        </w:rPr>
        <w:t xml:space="preserve">                                      </w:t>
      </w:r>
      <w:r w:rsidRPr="004C7AB6">
        <w:rPr>
          <w:color w:val="000000"/>
        </w:rPr>
        <w:t>б) А.А.Фет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Н.А.Некрасов</w:t>
      </w:r>
      <w:r w:rsidR="004C7AB6">
        <w:rPr>
          <w:color w:val="000000"/>
        </w:rPr>
        <w:t xml:space="preserve">                                   </w:t>
      </w:r>
      <w:r w:rsidRPr="004C7AB6">
        <w:rPr>
          <w:color w:val="000000"/>
        </w:rPr>
        <w:t>г) И.С.Тургенев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C7AB6">
        <w:rPr>
          <w:color w:val="000000"/>
        </w:rPr>
        <w:t>Укажите, какую позицию занимает в романе-эпопее «Война и мир» автор.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участник происходящих событий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lastRenderedPageBreak/>
        <w:t>б) человек, глубоко переживающий и комментирующий описываемые события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бесстрастный наблюдатель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повествователь, прерывающий рассказ, чтобы поведать читателю о себе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C7AB6">
        <w:rPr>
          <w:color w:val="000000"/>
        </w:rPr>
        <w:t>Укажите название полка, в котором служил Николай Ростов (Л.Н.Толстой, «Война и мир» ).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Преображенский</w:t>
      </w:r>
      <w:r w:rsidR="004C7AB6">
        <w:rPr>
          <w:color w:val="000000"/>
        </w:rPr>
        <w:t xml:space="preserve">                                   </w:t>
      </w:r>
      <w:r w:rsidRPr="004C7AB6">
        <w:rPr>
          <w:color w:val="000000"/>
        </w:rPr>
        <w:t>б) Павлоградский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Измайловский</w:t>
      </w:r>
      <w:r w:rsidR="004C7AB6">
        <w:rPr>
          <w:color w:val="000000"/>
        </w:rPr>
        <w:t xml:space="preserve">                                       </w:t>
      </w:r>
      <w:r w:rsidRPr="004C7AB6">
        <w:rPr>
          <w:color w:val="000000"/>
        </w:rPr>
        <w:t>г) Семеновский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4C7AB6">
        <w:rPr>
          <w:color w:val="000000"/>
        </w:rPr>
        <w:t>Какой род литературы стал господствующим во второй половине 19 века?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лирика</w:t>
      </w:r>
      <w:r w:rsidR="004C7AB6">
        <w:rPr>
          <w:color w:val="000000"/>
        </w:rPr>
        <w:t xml:space="preserve">                                             </w:t>
      </w:r>
      <w:r w:rsidRPr="004C7AB6">
        <w:rPr>
          <w:color w:val="000000"/>
        </w:rPr>
        <w:t>б) драма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эпос</w:t>
      </w:r>
      <w:r w:rsidR="004C7AB6">
        <w:rPr>
          <w:color w:val="000000"/>
        </w:rPr>
        <w:t xml:space="preserve">                                                  </w:t>
      </w:r>
      <w:r w:rsidRPr="004C7AB6">
        <w:rPr>
          <w:color w:val="000000"/>
        </w:rPr>
        <w:t>г) лиро-эпика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13. Укажите произведение А. П. Чехова, которое является лирической комедией.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«Человек в футляре»</w:t>
      </w:r>
      <w:r w:rsidR="004C7AB6">
        <w:rPr>
          <w:color w:val="000000"/>
        </w:rPr>
        <w:t xml:space="preserve">                </w:t>
      </w:r>
      <w:r w:rsidRPr="004C7AB6">
        <w:rPr>
          <w:color w:val="000000"/>
        </w:rPr>
        <w:t>б) «Чайка»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«Медведь»</w:t>
      </w:r>
      <w:r w:rsidR="004C7AB6">
        <w:rPr>
          <w:color w:val="000000"/>
        </w:rPr>
        <w:t xml:space="preserve">                                 </w:t>
      </w:r>
      <w:r w:rsidRPr="004C7AB6">
        <w:rPr>
          <w:color w:val="000000"/>
        </w:rPr>
        <w:t>г) «Дама с собачкой»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14. Укажите, кому из русских писателей принадлежит высказывание «Нет величия там, где нет простоты, добра и правды».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М. Е. Салтыков – Щедрин</w:t>
      </w:r>
      <w:r w:rsidR="004C7AB6">
        <w:rPr>
          <w:color w:val="000000"/>
        </w:rPr>
        <w:t xml:space="preserve">        </w:t>
      </w:r>
      <w:r w:rsidRPr="004C7AB6">
        <w:rPr>
          <w:color w:val="000000"/>
        </w:rPr>
        <w:t>б) Л. Н. Толстой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Ф. М. Достоевский</w:t>
      </w:r>
      <w:r w:rsidR="004C7AB6">
        <w:rPr>
          <w:color w:val="000000"/>
        </w:rPr>
        <w:t xml:space="preserve">                    </w:t>
      </w:r>
      <w:r w:rsidRPr="004C7AB6">
        <w:rPr>
          <w:color w:val="000000"/>
        </w:rPr>
        <w:t>г) А. П. Чехов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15. Укажите, где происходит основное действие романа И. А. Гончаров «Обломов».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Петербург</w:t>
      </w:r>
      <w:r w:rsidR="004C7AB6">
        <w:rPr>
          <w:color w:val="000000"/>
        </w:rPr>
        <w:t xml:space="preserve">                      </w:t>
      </w:r>
      <w:r w:rsidRPr="004C7AB6">
        <w:rPr>
          <w:color w:val="000000"/>
        </w:rPr>
        <w:t>б) Москва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город NN</w:t>
      </w:r>
      <w:r w:rsidR="004C7AB6">
        <w:rPr>
          <w:color w:val="000000"/>
        </w:rPr>
        <w:t xml:space="preserve">                         </w:t>
      </w:r>
      <w:r w:rsidRPr="004C7AB6">
        <w:rPr>
          <w:color w:val="000000"/>
        </w:rPr>
        <w:t>г) тульское имение И. И. Обломова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16. Кому посвящены следующие строки?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Его преследуют хулы: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Он ловит звуки одобренья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Не в сладком ропоте хвалы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А в диких криках озлобленья…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Н. Г. Чернышевский</w:t>
      </w:r>
      <w:r w:rsidR="004C7AB6">
        <w:rPr>
          <w:color w:val="000000"/>
        </w:rPr>
        <w:t xml:space="preserve">             </w:t>
      </w:r>
      <w:r w:rsidRPr="004C7AB6">
        <w:rPr>
          <w:color w:val="000000"/>
        </w:rPr>
        <w:t>б) В. Г. Белинский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Н. Г. Гоголь</w:t>
      </w:r>
      <w:r w:rsidR="004C7AB6">
        <w:rPr>
          <w:color w:val="000000"/>
        </w:rPr>
        <w:t xml:space="preserve">                           </w:t>
      </w:r>
      <w:r w:rsidRPr="004C7AB6">
        <w:rPr>
          <w:color w:val="000000"/>
        </w:rPr>
        <w:t>г) А. С. Пушкин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17. Какому персонажу чеховского рассказа принадлежит следующая реплика?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i/>
          <w:iCs/>
          <w:color w:val="000000"/>
        </w:rPr>
        <w:t>Малороссийский язык своею нежностью и приятною звучностью напоминает древнегреческий.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а) Беликов («Человек в футляре»)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б) Иван Петрович Туркин («Ионыч»)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в) надзиратель Очумелов («Хамелеон»)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г) Ипполит Ипполитыч («Учитель словесности»)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C7AB6">
        <w:rPr>
          <w:b/>
          <w:bCs/>
          <w:color w:val="000000"/>
        </w:rPr>
        <w:t>Часть В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18. Что такое гротеск, сказ, ремарка?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C7AB6">
        <w:rPr>
          <w:b/>
          <w:bCs/>
          <w:color w:val="000000"/>
        </w:rPr>
        <w:t>Часть С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19. Что Базаров говорит об искусстве? (до 2 баллов)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20. Сравните отношение к Обломову Ольги и Агафьи Матвеевны.( до 2 баллов)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21. В чем видит счастье Гриша Добросклонов? Согласен ли, по вашему мнению, с ним автор? (до 3 баллов)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b/>
          <w:bCs/>
          <w:color w:val="000000"/>
        </w:rPr>
        <w:t>Ответы.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t>1 вариант 1г, 2б, 3б, 4в, 5г, 6б, 7а, 8в, 9б, 10б, 11б, 12в, 13в, 14г, 15а, 16г, 17г.</w:t>
      </w:r>
    </w:p>
    <w:p w:rsidR="002B3F38" w:rsidRPr="004C7AB6" w:rsidRDefault="002B3F38" w:rsidP="002B3F3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4C7AB6">
        <w:rPr>
          <w:color w:val="000000"/>
        </w:rPr>
        <w:lastRenderedPageBreak/>
        <w:t>2 вариант 1б, 2б, 3г, 4б, 5в, 6б, 7в, 8в, 9в, 10б, 11б, 12в, 13б, 14б, 15а, 16в, 17а.</w:t>
      </w:r>
    </w:p>
    <w:p w:rsidR="00FB539B" w:rsidRDefault="00FB539B">
      <w:pPr>
        <w:rPr>
          <w:rFonts w:ascii="Times New Roman" w:hAnsi="Times New Roman" w:cs="Times New Roman"/>
          <w:sz w:val="24"/>
          <w:szCs w:val="24"/>
        </w:rPr>
      </w:pPr>
    </w:p>
    <w:p w:rsidR="00EB55B6" w:rsidRDefault="00EB55B6">
      <w:pPr>
        <w:rPr>
          <w:rFonts w:ascii="Times New Roman" w:hAnsi="Times New Roman" w:cs="Times New Roman"/>
          <w:sz w:val="24"/>
          <w:szCs w:val="24"/>
        </w:rPr>
      </w:pPr>
    </w:p>
    <w:p w:rsidR="00EB55B6" w:rsidRDefault="00EB55B6">
      <w:pPr>
        <w:rPr>
          <w:rFonts w:ascii="Times New Roman" w:hAnsi="Times New Roman" w:cs="Times New Roman"/>
          <w:sz w:val="24"/>
          <w:szCs w:val="24"/>
        </w:rPr>
      </w:pPr>
    </w:p>
    <w:p w:rsidR="00EB55B6" w:rsidRDefault="00EB55B6">
      <w:pPr>
        <w:rPr>
          <w:rFonts w:ascii="Times New Roman" w:hAnsi="Times New Roman" w:cs="Times New Roman"/>
          <w:sz w:val="24"/>
          <w:szCs w:val="24"/>
        </w:rPr>
      </w:pPr>
    </w:p>
    <w:p w:rsidR="00EB55B6" w:rsidRPr="00EB55B6" w:rsidRDefault="00EB55B6" w:rsidP="00EB55B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EB55B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Контрольная работа по литературе 11 класс за 1-е полугодие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 вариант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Часть 1.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1.Кто из поэтов не принадлежит к Серебряному веку русской поэзии?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а)Н.Гумилев б) В.Маяковский в) Ф.Тютчев г)А.Блок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2.Кто из поэтов выступил с программой нового поэтического течения, названного символизмом?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а)В.Брюсов б) К.Бальмонт в) И.Анненский г)Н.Гумилев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3.Смертью какого героя драмы М.Горького «На дне» заканчивается пьеса?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а)Пепла б) Сатина в) Клеща г) Актера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Какова основная идея рассказа «Господин из Сан - Франциско»?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описание путешествия богатого американского ту</w:t>
      </w: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риста через Атлантику в Европу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разоблачение буржуазного миропорядка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философское осмысление человеческого существо</w:t>
      </w: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вания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5.Укажите название приема, к которому прибегает С.Есенин в создании образа: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Дымом половодье зализало ил,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Желтые поводья месяц уронил…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а)олицетворение б)сравнение г)эпитет д)метафора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6.Укажите верное определение гротеска: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вид комического, наиболее беспощадно высмеивающий несовершенство мира, человеческие пороки;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б) одна из разновидностей комического, сочетающая в фантастической форме ужасное и смешное, безобразное и возвышенное;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в) способность искусства постигать и изображать процессы психической жизни человека.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Соотнесите название модернистского течения начала века и основные принципы, ему присущие: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а) символизм б) акмеизм, в) футуризм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отказ от мистической туманности, за внешним «мистически прозреваемую сущность». Ориентация на читателя-соавтора.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бунтарство, анархичность, эпатажность мировоззрения , отрицание куль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турных традиций, экспериментатор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в области ритмики и рифмы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элитарность, возможность увидеть за внешним «мистически прозреваемую сущность». Ориентация на чита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теля-соавтора.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Часть 2.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Какому герою пьесы М.Горького «На дне» принадлежит высказывание: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Всякая блоха не плоха, все- черненькие, все- прыгают.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Чей это портрет (рассказ «Господин из Сан-Франциско»):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«…высокая, тонкая, с великолепными волосами, прелестно убранными, с ароматическим от фиалковых лепешечек дыханием и с нежнейшими розовыми прыщиками возле губ и между лопаток, чуть припудренных»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Чей это портрет (поэма «Двенадцать»):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зубах- цыгарка, примят картуз,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спину б надо бубновый туз!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Какую престижную литературную премию получил И.Бунин в 1933 году, став первым русским писателем-лауреатом этой премии?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Назовите фамилию героя рассказа «Гранатовый браслет», безнадежно любившего княгиню Веру Николаевну Шеину?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Укажите художественный прием, предполагающий соединение фантастики и реальности, который использовал В. Маяковский в стихотворении "Прозаседавшиеся".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вижу: 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Сидят людей половины. О, дьявольщина! 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Где же половина другая?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Часть 3.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из рус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по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этов об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щал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к теме рус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ис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рии и в чём их про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со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 с при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ведённым сти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тво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А. А. Блока?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63"/>
      </w:tblGrid>
      <w:tr w:rsidR="00EB55B6" w:rsidRPr="008B31E7" w:rsidTr="0094287D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 поле Ку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вом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Опять над полем Ку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вым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Взо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шла и рас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чи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лась мгла,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И, слов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 об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ком су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вым,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Гря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ду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щий день за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лок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ла.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ти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ши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ною не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про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буд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раз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щей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ся мглой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слыш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 грома битвы чуд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видно мол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ньи бо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вой.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узнаю тебя, на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ча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со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ких и мя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теж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дней!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 вра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жьим ста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ном, как бы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плеск и трубы ле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бе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дей.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может серд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це жить по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ем,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ром тучи со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бра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лись.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спех тяжёл, как перед боем.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перь твой час на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стал. — Мо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лись!</w:t>
            </w:r>
          </w:p>
        </w:tc>
      </w:tr>
    </w:tbl>
    <w:p w:rsidR="00EB55B6" w:rsidRPr="008E0BE9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А. А. Блок, 1908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</w:t>
      </w: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за 2-е полугодие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Литература первой половины ХIХ века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</w:t>
      </w:r>
    </w:p>
    <w:tbl>
      <w:tblPr>
        <w:tblW w:w="1009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42"/>
        <w:gridCol w:w="8325"/>
        <w:gridCol w:w="728"/>
      </w:tblGrid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Задание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 1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Укажите, эпоху, которой принадлежит творчество А.С.Пушкина.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вторая половина ХVIII века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первая половина ХIХ века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вторая половина ХIХ века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конец ХIХ – начало ХХ века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2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Какой этап творческого пути А.С.Пушкина соотнесён с периодом 1820 –1824 гг.?</w:t>
            </w:r>
          </w:p>
          <w:p w:rsidR="00EB55B6" w:rsidRPr="008B31E7" w:rsidRDefault="00EB55B6" w:rsidP="00EB55B6">
            <w:pPr>
              <w:numPr>
                <w:ilvl w:val="2"/>
                <w:numId w:val="1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лицейский</w:t>
            </w:r>
          </w:p>
          <w:p w:rsidR="00EB55B6" w:rsidRPr="008B31E7" w:rsidRDefault="00EB55B6" w:rsidP="00EB55B6">
            <w:pPr>
              <w:numPr>
                <w:ilvl w:val="2"/>
                <w:numId w:val="1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южная ссылка</w:t>
            </w:r>
          </w:p>
          <w:p w:rsidR="00EB55B6" w:rsidRPr="008B31E7" w:rsidRDefault="00EB55B6" w:rsidP="00EB55B6">
            <w:pPr>
              <w:numPr>
                <w:ilvl w:val="2"/>
                <w:numId w:val="1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ссылка в Михайловское</w:t>
            </w:r>
          </w:p>
          <w:p w:rsidR="00EB55B6" w:rsidRPr="008B31E7" w:rsidRDefault="00EB55B6" w:rsidP="00EB55B6">
            <w:pPr>
              <w:numPr>
                <w:ilvl w:val="2"/>
                <w:numId w:val="1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Болдино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3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каком варианте ответа указаны стихотворения, принадлежащие А.С. Пушкину?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«Анчар» В) « Вновь я посетил…»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«Мадонна» Г) «Выхожу один я на дорогу…»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1) А, Б 2) Б, В 3) А, Б, В 4) А, В, Г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4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каком стихотворении Пушкина символически выражена мысль об особой судьбе поэта?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«Арион» 3) «Элегия»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«Вольность» 4) «Погасло дневное светило»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5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Укажите название поэмы Пушкина, в которой дана оценка личности и деятельности Петра I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«Пророк»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«Медный всадник»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«Свободы сеятель пустынный»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«Бахчисарайский фонтан»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6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Какой творческий метод позволил Пушкину изображать жизненные явления посредством типизации фактов действительности?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классицизм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сентиментализм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романтизм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реализм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Прочитайте приведённый ниже фрагмент поэтического текста и выполните задания</w:t>
            </w:r>
            <w:r w:rsidRPr="008B31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В1 - В6; С1.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Безумных лет угасшее веселье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Мне тяжело, как смутное похмелье.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Но, как вино – печаль минувших дней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В моей душе чем старе, тем сильней.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Мой путь уныл. Сулит мне труд и горе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Грядущего волнуемое море.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Но не хочу, о други, умирать;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Я жить хочу, чтоб мыслить и страдать;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И ведаю, мне будут наслажденья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Меж горестей, забот и треволненья: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Порой опять гармонией упьюсь,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Над вымыслом слезами обольюсь,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И может быть – на мой закат печальный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Блеснёт любовь улыбкою прощальной.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А.С.Пушкин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 1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Какой художественный приём, основанный на сопоставлении, использован в 1 – 4 строках стихотворения?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2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 называются художественные образные определения 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«угасшее»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(веселье), 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«печальный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 (закат), 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«прощальной»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(улыбкою) и др., несущие экспрессивно-эмоциональную нагрузку в стихотворении А.С.Пушкина?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3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Какие строки раскрывают содержание, которое вкладывает поэт в понятие «наслажденья». Запишите номера этих строк.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4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Укажите термин, которым в литературоведении называют художественный приём противопоставления, в данном стихотворении выявляющего конфликт в душе лирического героя («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веселье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 – «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печал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ь», «умирать» – «жить»).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5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Какое чувство, упоминаемое в конце стихотворения, озаряло жизнь Пушкина, было той путеводной звездой, которая вела поэта на протяжении всего творческого пути?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6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Выпишите из данного стихотворения строку, которая как нельзя лучше выражает суть всего пушкинского творчества.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 1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Дайте связный ответ на вопрос в объёме 5-8 предложений, опираясь на конкретный литературный материал.</w:t>
            </w:r>
          </w:p>
          <w:p w:rsidR="00EB55B6" w:rsidRPr="008B31E7" w:rsidRDefault="00EB55B6" w:rsidP="00EB55B6">
            <w:pPr>
              <w:numPr>
                <w:ilvl w:val="0"/>
                <w:numId w:val="14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лежит в основе стихотворения А.С.Пушкина: банальные сетования на жизнь или философские размышления (о чём)?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Назовите сходные темы и мотивы в лирике А.С.Пушкина и М.Ю.Лермонтова.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rPr>
          <w:trHeight w:val="64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 2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rPr>
          <w:trHeight w:val="64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7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Укажите место рождения и годы жизни Н.В.Гоголя.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Москва . 1809 – 1841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Миргородский уезд Полтавской губернии. 1809 – 1852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Киев. 1815 – 1860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Петербург. 1820 – 1862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rPr>
          <w:trHeight w:val="64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8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Н.В.Гоголь вошёл в русскую литературу как писатель -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романтик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реалист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классицист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модернист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rPr>
          <w:trHeight w:val="64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9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Укажите название литературного направления, связанного с критическим отношением к изображаемой действительности, основоположниками которого считаются Н.В.Гоголь и В.Г.Белинский.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«новая школа»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«школа сатиры»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3) «натуральная школа»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«реалистическая школа»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rPr>
          <w:trHeight w:val="64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10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Герой какой повести Н.В.Гоголя пополнил галерею «маленьких людей» в русской литературе?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«Шинель»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« Миргород»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«Тарас Бульба»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«Ночь перед Рождеством»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rPr>
          <w:trHeight w:val="64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11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Главная мысль, которую хочет донести до читателя Гоголь: «маленький человек»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достоин уважения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достоин презрения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сам виноват в своей «малости»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является продуктом бесчеловечного государства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12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каком варианте ответа указаны произведения, в которых предмет художественного изображения – Петербург?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«Портрет»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«Страшная месть»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«Нос»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«Записки сумасшедшего»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А, Б, В 2) А, В, Г 3) Б, В, Г 4) А, Б ,Г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rPr>
          <w:trHeight w:val="645"/>
        </w:trPr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Прочитайте приведённый ниже фрагмент текста и выполните задания</w:t>
            </w:r>
            <w:r w:rsidRPr="008B31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В7 – В12; С2.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О, не верьте этому Невскому проспекту! Я всегда закутываюсь покрепче плащом своим, когда иду по нем, и стараюсь вовсе не глядеть на встречающиеся предметы. </w:t>
            </w:r>
            <w:r w:rsidRPr="008B31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Всё обман, всё мечта, всё не то, чем кажется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! Вы думаете, что этот господин, который гуляет в отлично сшитом сюртуке, очень богат? – Ничуть не бывало: </w:t>
            </w:r>
            <w:r w:rsidRPr="008B31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он весь состоит из своего сюртучка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Вы воображаете, что эти два толстяка, остановившиеся перед строящеюся церковью, судят об архитектуре её? Совсем нет, они говорят о том, как странно сели две вороны одна против другой…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 думает, что эти дамы… но дамам меньше всего верьте. Менее заглядывайте в окна магазинов: безделушки, в них выставленные, прекрасны, но пахнут страшным количеством ассигнаций. Но боже вас сохрани заглядывать дамам под шляпки! Как ни развевайся вдали плащ красавицы, я ни за что не пойду за нею любопытствовать. Далее, ради бога далее от фонаря! и скорее, сколько можно скорее проходите мимо. Это счастие ещё, если отделаетесь тем, что он </w:t>
            </w: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зальёт щегольской сюртук ваш вонючим своим маслом. Но и кроме фонаря, всё дышит обманом. Он лжёт во всякое время, этот Невский проспект…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Н.В.Гоголь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7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 называется повесть, из которой взят отрывок?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8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Напишите название цикла произведений, в который входит данная повесть.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9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Сколько произведений входит в названный цикл?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10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Какое лексическое средство использовано в предложении 3 данного 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фрагмента («Всё обман…».)?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11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Какое средство художественной выразительности использует автор, говоря о господине, гуляющем «в отлично сшитом сюртуке» (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«он весь состоит из своего сюртучка»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)?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12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Какое изобразительно-выразительное средство использовано в последнем предложении текста?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 2</w:t>
            </w:r>
          </w:p>
        </w:tc>
        <w:tc>
          <w:tcPr>
            <w:tcW w:w="7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Дайте развёрнутый ответ в объёме 5-8 предложений на один из предложенных вопросов.</w:t>
            </w:r>
          </w:p>
          <w:p w:rsidR="00EB55B6" w:rsidRPr="008B31E7" w:rsidRDefault="00EB55B6" w:rsidP="00EB55B6">
            <w:pPr>
              <w:numPr>
                <w:ilvl w:val="0"/>
                <w:numId w:val="1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каких произведениях русской литературы ХIХ века (или других произведениях Н.В.Гоголя) выражено аналогичное отношение к Петербургу?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5B6" w:rsidRPr="008B31E7" w:rsidRDefault="00EB55B6" w:rsidP="00EB55B6">
            <w:pPr>
              <w:numPr>
                <w:ilvl w:val="0"/>
                <w:numId w:val="16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реализуется сочетание лиризма, юмора и сатиры в творчестве Н.В.Гоголя (на примере одной из «петербургских повестей»)?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</w:t>
      </w:r>
    </w:p>
    <w:tbl>
      <w:tblPr>
        <w:tblW w:w="1033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46"/>
        <w:gridCol w:w="8557"/>
        <w:gridCol w:w="732"/>
      </w:tblGrid>
      <w:tr w:rsidR="00EB55B6" w:rsidRPr="008B31E7" w:rsidTr="0094287D">
        <w:trPr>
          <w:trHeight w:val="708"/>
        </w:trPr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Задание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 1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Творчество М.Ю.Лермонтова принадлежит эпохе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вторая половина ХVIII века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первая половина ХIХ века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вторая половина ХIХ века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конец ХIХ – начало ХХ века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2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Какое литературное направление оказало влияние на поэтическое творчество М.Ю. Лермонтова?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романтизм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реализм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сентиментализм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модернизм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3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каком из названных стихотворений Лермонтова звучит 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тема 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изгнанничества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?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«Дума»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«Тучи»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«Пророк»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«И скучно и грустно…»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4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Укажите адресата любовной лирики М.Ю.Лермонтова.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А. Керн 3) Е.Сушкова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Е.Денисьева 4) А.Панаева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5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Определите лейтмотив лирики Лермонтова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поэт и поэзия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пейзажная лирика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тема любви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мотив разочарования, одиночества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6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Укажите вид книжной лирики, стихотворение, проникнутое настроением задумчивости, мечтательности, грусти, скорби.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дума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ода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элегия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идиллия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Прочитайте приведённый ниже фрагмент поэтического текста и выполните задания</w:t>
            </w:r>
            <w:r w:rsidRPr="008B31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В1 – В5; С1.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rPr>
          <w:trHeight w:val="5130"/>
        </w:trPr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Выхожу один я на дорогу;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Сквозь туман кремнистый путь блестит;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Ночь тиха. Пустыня внемлет Богу,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звезда с звездою говорит.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небесах торжественно и чудно!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Спит земля в сиянье голубом…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же мне так больно и так трудно?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Жду ль чего? Жалею ли о чём?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 не жду от жизни ничего я,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не жаль мне прошлого ничуть;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ищу свободы и покоя!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Я б хотел забыться и заснуть!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не тем холодным сном могилы…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б желал навеки так заснуть,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Чтоб в груди дремали жизни силы,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Чтоб, дыша, вздымалась тихо грудь;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Чтоб всю ночь, весь день мой слух лелея,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 любовь мне сладкий голос пел,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Надо мной чтоб, вечно зеленея,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Тёмный дуб склонялся и шумел.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М.Ю. Лермонтов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 1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Какой приём использует М.Ю.Лермонтов, размышляя об одиночестве человека и гармонии мира и природы?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2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Выпишите слово-образ, которое повторяется дважды в 1 строфе и выражает жизненные искания лирического героя.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3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Назовите стилистический приём, которым воспользовался автор в последней строфе стихотворения (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«всю ночь, весь день, вечно»)?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rPr>
          <w:trHeight w:val="975"/>
        </w:trPr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4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Какое синтаксическое средство выразительности неоднократно использовано во второй строфе стихотворения для отражения внутреннего конфликта лирического героя?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5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Назовите литературное направление, с которым в литературу пришло понятие «лирический герой».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 1*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Дайте развёрнутый ответ (в объёме 5-10 предложений) на один из предложенных вопросов, опираясь на конкретный литературный материал.</w:t>
            </w:r>
          </w:p>
          <w:p w:rsidR="00EB55B6" w:rsidRPr="008B31E7" w:rsidRDefault="00EB55B6" w:rsidP="00EB55B6">
            <w:pPr>
              <w:numPr>
                <w:ilvl w:val="0"/>
                <w:numId w:val="17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Какими чувствами проникнуто данное стихотворение?</w:t>
            </w:r>
          </w:p>
          <w:p w:rsidR="00EB55B6" w:rsidRPr="008B31E7" w:rsidRDefault="00EB55B6" w:rsidP="00EB55B6">
            <w:pPr>
              <w:numPr>
                <w:ilvl w:val="0"/>
                <w:numId w:val="17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нравственные убеждения поэтов ХIХ века сохранили ценность до нашего времени?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Часть 2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7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Кто из поэтов-романтиков оказал наибольшее влияние на творчество А.С.Пушкина? Выберите правильный вариант ответа.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К.Н.Батюшков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В.А.Жуковский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К.Ф.Рылеев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П.Шелли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5B6" w:rsidRPr="008B31E7" w:rsidRDefault="00EB55B6" w:rsidP="00EB55B6">
            <w:pPr>
              <w:numPr>
                <w:ilvl w:val="0"/>
                <w:numId w:val="18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А, Б 2) А, В 3) Б, В 4) В, Г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8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А.С.Пушкин неоднократно обращался к образу царя-реформатора. Укажите название произведения (1829г.), в котором Пётр изображён как романтический герой, исключительная историческая личность?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«Пророк»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«Полтава»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«Вновь я посетил»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«Свободы сеятель пустынный»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9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Определите жанр поэмы «Медный всадник»» А.С.Пушкина.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романтическая поэма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философская поэма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социально-бытовая поэма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историческая повесть в стихах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rPr>
          <w:trHeight w:val="1710"/>
        </w:trPr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10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Каким изображается Петербург в «Медном всаднике»?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Петербург – парадный город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Петербург – центр науки и культуры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Петербург – город «униженных и оскорблённых»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Петербург – фон разворачивающихся событий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11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Какую оценку даёт автор Петру в поэме «Медный всадник»?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великая личность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деспот, тиран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любимец простого народа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двойственная оценка: Пётр – Наполеон и Робеспьер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одновременно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12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Чем завершается поэма «Медный всадник» А.С.Пушкина?</w:t>
            </w:r>
          </w:p>
          <w:p w:rsidR="00EB55B6" w:rsidRPr="008B31E7" w:rsidRDefault="00EB55B6" w:rsidP="00EB55B6">
            <w:pPr>
              <w:numPr>
                <w:ilvl w:val="1"/>
                <w:numId w:val="19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свадьбой героя</w:t>
            </w:r>
          </w:p>
          <w:p w:rsidR="00EB55B6" w:rsidRPr="008B31E7" w:rsidRDefault="00EB55B6" w:rsidP="00EB55B6">
            <w:pPr>
              <w:numPr>
                <w:ilvl w:val="1"/>
                <w:numId w:val="19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отъездом Евгения</w:t>
            </w:r>
          </w:p>
          <w:p w:rsidR="00EB55B6" w:rsidRPr="008B31E7" w:rsidRDefault="00EB55B6" w:rsidP="00EB55B6">
            <w:pPr>
              <w:numPr>
                <w:ilvl w:val="1"/>
                <w:numId w:val="19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смертью героя</w:t>
            </w:r>
          </w:p>
          <w:p w:rsidR="00EB55B6" w:rsidRPr="008B31E7" w:rsidRDefault="00EB55B6" w:rsidP="00EB55B6">
            <w:pPr>
              <w:numPr>
                <w:ilvl w:val="1"/>
                <w:numId w:val="19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гибелью памятника в результате наводнения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Прочитаёте приведённый ниже фрагмент поэтического текста и выполните задания</w:t>
            </w:r>
            <w:r w:rsidRPr="008B31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В6 – В12; С2.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Люблю тебя, Петра творенье,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Люблю твой строгий, стройный вид,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 державное теченье,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Береговой её гранит,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Твоих оград узор чугунный,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Твоих задумчивых ночей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Прозрачный сумрак, блеск безлунный,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Когда я в комнате моей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Пишу, читаю без лампады,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ясны спящие громады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Пустынных улиц и светла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Адмиралтейская игла,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И, не пуская тьму ночную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золотые небеса,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Одна заря сменить другую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Спешит, дав ночи полчаса.</w:t>
            </w:r>
            <w:r w:rsidRPr="008B31E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А.С.Пушкин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6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Какая часть поэмы А. С.Пушкина «Медный всадник» содержит приведённый отрывок? Ответ запишите цифрой.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7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 какому литературному роду относится жанр поэмы?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8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 называется стилистический приём, использованный в словосочетании «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Петра творенье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»?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 9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Выпишите из предложенного текста 2-3 примера олицетворения.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 10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Какая стилистическая фигура речи использована в строках 1-2, 5-6 данного отрывка?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11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 называется образное определение, используемое в словосочетаниях (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«прозрачный сумрак», «блеск безлунный, «золотые небеса»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)?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12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 называется 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торжественный, возвышенный</w:t>
            </w: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стиль, который используется поэтом в приведённом отрывке из поэмы?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 2</w:t>
            </w:r>
          </w:p>
        </w:tc>
        <w:tc>
          <w:tcPr>
            <w:tcW w:w="8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Дайте связный ответ в объёме 5-10 предложений на один из предложенных вопросов, опираясь на конкретный литературный материал.</w:t>
            </w:r>
          </w:p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5B6" w:rsidRPr="008B31E7" w:rsidRDefault="00EB55B6" w:rsidP="00EB55B6">
            <w:pPr>
              <w:numPr>
                <w:ilvl w:val="0"/>
                <w:numId w:val="20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символизирует Медный всадник в поэме А.С.Пушкина?</w:t>
            </w:r>
          </w:p>
          <w:p w:rsidR="00EB55B6" w:rsidRPr="008B31E7" w:rsidRDefault="00EB55B6" w:rsidP="00EB55B6">
            <w:pPr>
              <w:numPr>
                <w:ilvl w:val="0"/>
                <w:numId w:val="20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Каково отношение автора к Петру первому в поэме «Медный всадник»? Сравните с трактовкой образа Петра в других произведениях А.С.Пушкина.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ОТВЕТЫ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Литература I половины ХIХ века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</w:t>
      </w:r>
    </w:p>
    <w:tbl>
      <w:tblPr>
        <w:tblW w:w="103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77"/>
        <w:gridCol w:w="569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3379"/>
      </w:tblGrid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2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3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4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5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6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7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8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9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10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12</w:t>
            </w:r>
          </w:p>
        </w:tc>
      </w:tr>
      <w:tr w:rsidR="00EB55B6" w:rsidRPr="008B31E7" w:rsidTr="0094287D">
        <w:tc>
          <w:tcPr>
            <w:tcW w:w="1006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06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1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2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эпитеты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3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11, 12, 13, 14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4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антитеза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5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любовь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6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«Я жить хочу, чтоб мыслить и страдать…»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7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«Невский проспект»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8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«Петербургские повести»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9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10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11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гипербола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12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олицетворение</w:t>
            </w:r>
          </w:p>
        </w:tc>
      </w:tr>
    </w:tbl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«3» – 11- 17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«4» – 18- 27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«5» – 28- 30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 каждое из заданий типа С (C1,C2) выставляется по 3 балла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 2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3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77"/>
        <w:gridCol w:w="569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3379"/>
      </w:tblGrid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2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3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4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5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6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7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8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9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10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12</w:t>
            </w:r>
          </w:p>
        </w:tc>
      </w:tr>
      <w:tr w:rsidR="00EB55B6" w:rsidRPr="008B31E7" w:rsidTr="0094287D">
        <w:tc>
          <w:tcPr>
            <w:tcW w:w="1006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1006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1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противопоставление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2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путь-дорога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3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градация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4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риторический вопрос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5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романтизм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6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вступление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7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лиро-эпический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8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метонимия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9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«задумчивых ночей», «спящие громады», «заря спешит»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10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анафора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11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эпитет</w:t>
            </w:r>
          </w:p>
        </w:tc>
      </w:tr>
      <w:tr w:rsidR="00EB55B6" w:rsidRPr="008B31E7" w:rsidTr="0094287D"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12</w:t>
            </w:r>
          </w:p>
        </w:tc>
        <w:tc>
          <w:tcPr>
            <w:tcW w:w="918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55B6" w:rsidRPr="008B31E7" w:rsidRDefault="00EB55B6" w:rsidP="0094287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одический</w:t>
            </w:r>
          </w:p>
        </w:tc>
      </w:tr>
    </w:tbl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* «3» – 11- 17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«4» – 18- 27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«5» – 28- 30</w:t>
      </w:r>
    </w:p>
    <w:p w:rsidR="00EB55B6" w:rsidRPr="008B31E7" w:rsidRDefault="00EB55B6" w:rsidP="00EB55B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31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 каждое из заданий типа С (С1, С2) выставляется по 3 балла.</w:t>
      </w:r>
    </w:p>
    <w:p w:rsidR="00EB55B6" w:rsidRDefault="00EB55B6" w:rsidP="00EB55B6"/>
    <w:p w:rsidR="00EB55B6" w:rsidRDefault="00EB55B6">
      <w:pPr>
        <w:rPr>
          <w:rFonts w:ascii="Times New Roman" w:hAnsi="Times New Roman" w:cs="Times New Roman"/>
          <w:sz w:val="24"/>
          <w:szCs w:val="24"/>
        </w:rPr>
      </w:pPr>
    </w:p>
    <w:p w:rsidR="00EB55B6" w:rsidRDefault="00EB55B6">
      <w:pPr>
        <w:rPr>
          <w:rFonts w:ascii="Times New Roman" w:hAnsi="Times New Roman" w:cs="Times New Roman"/>
          <w:sz w:val="24"/>
          <w:szCs w:val="24"/>
        </w:rPr>
      </w:pPr>
    </w:p>
    <w:p w:rsidR="00EB55B6" w:rsidRDefault="00EB55B6">
      <w:pPr>
        <w:rPr>
          <w:rFonts w:ascii="Times New Roman" w:hAnsi="Times New Roman" w:cs="Times New Roman"/>
          <w:sz w:val="24"/>
          <w:szCs w:val="24"/>
        </w:rPr>
      </w:pPr>
    </w:p>
    <w:p w:rsidR="00EB55B6" w:rsidRDefault="00EB55B6">
      <w:pPr>
        <w:rPr>
          <w:rFonts w:ascii="Times New Roman" w:hAnsi="Times New Roman" w:cs="Times New Roman"/>
          <w:sz w:val="24"/>
          <w:szCs w:val="24"/>
        </w:rPr>
      </w:pPr>
    </w:p>
    <w:p w:rsidR="00EB55B6" w:rsidRPr="004C7AB6" w:rsidRDefault="00EB55B6">
      <w:pPr>
        <w:rPr>
          <w:rFonts w:ascii="Times New Roman" w:hAnsi="Times New Roman" w:cs="Times New Roman"/>
          <w:sz w:val="24"/>
          <w:szCs w:val="24"/>
        </w:rPr>
      </w:pPr>
    </w:p>
    <w:sectPr w:rsidR="00EB55B6" w:rsidRPr="004C7AB6" w:rsidSect="00D23764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683" w:rsidRDefault="00097683" w:rsidP="00EB55B6">
      <w:pPr>
        <w:spacing w:after="0" w:line="240" w:lineRule="auto"/>
      </w:pPr>
      <w:r>
        <w:separator/>
      </w:r>
    </w:p>
  </w:endnote>
  <w:endnote w:type="continuationSeparator" w:id="0">
    <w:p w:rsidR="00097683" w:rsidRDefault="00097683" w:rsidP="00EB5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683" w:rsidRDefault="00097683" w:rsidP="00EB55B6">
      <w:pPr>
        <w:spacing w:after="0" w:line="240" w:lineRule="auto"/>
      </w:pPr>
      <w:r>
        <w:separator/>
      </w:r>
    </w:p>
  </w:footnote>
  <w:footnote w:type="continuationSeparator" w:id="0">
    <w:p w:rsidR="00097683" w:rsidRDefault="00097683" w:rsidP="00EB55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908AE"/>
    <w:multiLevelType w:val="multilevel"/>
    <w:tmpl w:val="5B9ABFD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F568A3"/>
    <w:multiLevelType w:val="multilevel"/>
    <w:tmpl w:val="F654AE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5B2CF3"/>
    <w:multiLevelType w:val="multilevel"/>
    <w:tmpl w:val="31668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A72F6E"/>
    <w:multiLevelType w:val="multilevel"/>
    <w:tmpl w:val="AB461A0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194953"/>
    <w:multiLevelType w:val="multilevel"/>
    <w:tmpl w:val="78966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9955A9"/>
    <w:multiLevelType w:val="multilevel"/>
    <w:tmpl w:val="1818AD1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542E5D"/>
    <w:multiLevelType w:val="multilevel"/>
    <w:tmpl w:val="A448FA2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AC767E"/>
    <w:multiLevelType w:val="multilevel"/>
    <w:tmpl w:val="4510C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B50AB6"/>
    <w:multiLevelType w:val="multilevel"/>
    <w:tmpl w:val="52D89F1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7C560A"/>
    <w:multiLevelType w:val="multilevel"/>
    <w:tmpl w:val="20CA4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5818C6"/>
    <w:multiLevelType w:val="multilevel"/>
    <w:tmpl w:val="13BEA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D57C84"/>
    <w:multiLevelType w:val="multilevel"/>
    <w:tmpl w:val="31BEA2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DC5363C"/>
    <w:multiLevelType w:val="multilevel"/>
    <w:tmpl w:val="AB240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01B2F86"/>
    <w:multiLevelType w:val="multilevel"/>
    <w:tmpl w:val="B60C96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0992210"/>
    <w:multiLevelType w:val="multilevel"/>
    <w:tmpl w:val="D35E5BC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89F7BF1"/>
    <w:multiLevelType w:val="multilevel"/>
    <w:tmpl w:val="2BD844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BD35580"/>
    <w:multiLevelType w:val="multilevel"/>
    <w:tmpl w:val="CF7A2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1133B16"/>
    <w:multiLevelType w:val="multilevel"/>
    <w:tmpl w:val="D7BE0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3E9719D"/>
    <w:multiLevelType w:val="multilevel"/>
    <w:tmpl w:val="D7A69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E8A52C2"/>
    <w:multiLevelType w:val="multilevel"/>
    <w:tmpl w:val="3AE4B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8"/>
  </w:num>
  <w:num w:numId="3">
    <w:abstractNumId w:val="13"/>
  </w:num>
  <w:num w:numId="4">
    <w:abstractNumId w:val="1"/>
  </w:num>
  <w:num w:numId="5">
    <w:abstractNumId w:val="15"/>
  </w:num>
  <w:num w:numId="6">
    <w:abstractNumId w:val="14"/>
  </w:num>
  <w:num w:numId="7">
    <w:abstractNumId w:val="5"/>
  </w:num>
  <w:num w:numId="8">
    <w:abstractNumId w:val="6"/>
  </w:num>
  <w:num w:numId="9">
    <w:abstractNumId w:val="11"/>
  </w:num>
  <w:num w:numId="10">
    <w:abstractNumId w:val="3"/>
  </w:num>
  <w:num w:numId="11">
    <w:abstractNumId w:val="0"/>
  </w:num>
  <w:num w:numId="12">
    <w:abstractNumId w:val="8"/>
  </w:num>
  <w:num w:numId="13">
    <w:abstractNumId w:val="17"/>
  </w:num>
  <w:num w:numId="14">
    <w:abstractNumId w:val="7"/>
  </w:num>
  <w:num w:numId="15">
    <w:abstractNumId w:val="12"/>
  </w:num>
  <w:num w:numId="16">
    <w:abstractNumId w:val="10"/>
  </w:num>
  <w:num w:numId="17">
    <w:abstractNumId w:val="2"/>
  </w:num>
  <w:num w:numId="18">
    <w:abstractNumId w:val="9"/>
  </w:num>
  <w:num w:numId="19">
    <w:abstractNumId w:val="16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332"/>
    <w:rsid w:val="00097683"/>
    <w:rsid w:val="002B3F38"/>
    <w:rsid w:val="00457701"/>
    <w:rsid w:val="004C7AB6"/>
    <w:rsid w:val="00981F8F"/>
    <w:rsid w:val="00A07FEA"/>
    <w:rsid w:val="00B76332"/>
    <w:rsid w:val="00C83E83"/>
    <w:rsid w:val="00D23764"/>
    <w:rsid w:val="00DD6CC4"/>
    <w:rsid w:val="00E809FB"/>
    <w:rsid w:val="00EB55B6"/>
    <w:rsid w:val="00FB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1DD0D"/>
  <w15:docId w15:val="{3AD5FA6F-9DEA-4770-9DFC-CB0E81829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3F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сноски1"/>
    <w:basedOn w:val="a"/>
    <w:next w:val="a4"/>
    <w:link w:val="a5"/>
    <w:uiPriority w:val="99"/>
    <w:semiHidden/>
    <w:unhideWhenUsed/>
    <w:rsid w:val="00EB55B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5">
    <w:name w:val="Текст сноски Знак"/>
    <w:link w:val="1"/>
    <w:uiPriority w:val="99"/>
    <w:semiHidden/>
    <w:rsid w:val="00EB55B6"/>
    <w:rPr>
      <w:rFonts w:ascii="Calibri" w:eastAsia="Calibri" w:hAnsi="Calibri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unhideWhenUsed/>
    <w:rsid w:val="00EB55B6"/>
    <w:rPr>
      <w:vertAlign w:val="superscript"/>
    </w:rPr>
  </w:style>
  <w:style w:type="paragraph" w:styleId="a4">
    <w:name w:val="footnote text"/>
    <w:basedOn w:val="a"/>
    <w:link w:val="10"/>
    <w:uiPriority w:val="99"/>
    <w:semiHidden/>
    <w:unhideWhenUsed/>
    <w:rsid w:val="00EB55B6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4"/>
    <w:uiPriority w:val="99"/>
    <w:semiHidden/>
    <w:rsid w:val="00EB55B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62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19</Pages>
  <Words>3693</Words>
  <Characters>21052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betti-moxk</cp:lastModifiedBy>
  <cp:revision>10</cp:revision>
  <cp:lastPrinted>2019-01-03T13:01:00Z</cp:lastPrinted>
  <dcterms:created xsi:type="dcterms:W3CDTF">2018-12-10T06:44:00Z</dcterms:created>
  <dcterms:modified xsi:type="dcterms:W3CDTF">2023-08-20T16:00:00Z</dcterms:modified>
</cp:coreProperties>
</file>